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124B2" w14:textId="0B80E0C0" w:rsidR="00311510" w:rsidRDefault="00AA3559">
      <w:r>
        <w:rPr>
          <w:noProof/>
        </w:rPr>
        <mc:AlternateContent>
          <mc:Choice Requires="wps">
            <w:drawing>
              <wp:anchor distT="152400" distB="152400" distL="152400" distR="152400" simplePos="0" relativeHeight="251661312" behindDoc="0" locked="0" layoutInCell="1" allowOverlap="1" wp14:anchorId="7121341F" wp14:editId="1DE344CD">
                <wp:simplePos x="0" y="0"/>
                <wp:positionH relativeFrom="margin">
                  <wp:posOffset>-224790</wp:posOffset>
                </wp:positionH>
                <wp:positionV relativeFrom="page">
                  <wp:posOffset>2162175</wp:posOffset>
                </wp:positionV>
                <wp:extent cx="2437130" cy="254762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2437130" cy="2547620"/>
                        </a:xfrm>
                        <a:prstGeom prst="rect">
                          <a:avLst/>
                        </a:prstGeom>
                        <a:noFill/>
                        <a:ln w="12700" cap="flat">
                          <a:noFill/>
                          <a:miter lim="400000"/>
                        </a:ln>
                        <a:effectLst/>
                      </wps:spPr>
                      <wps:txbx>
                        <w:txbxContent>
                          <w:p w14:paraId="75331FD9" w14:textId="77777777" w:rsidR="00311510" w:rsidRPr="00AA3559" w:rsidRDefault="00257427" w:rsidP="00AA3559">
                            <w:pPr>
                              <w:pStyle w:val="a5"/>
                              <w:spacing w:before="0" w:line="276" w:lineRule="auto"/>
                              <w:jc w:val="both"/>
                              <w:rPr>
                                <w:rFonts w:ascii="HGP教科書体" w:eastAsia="HGP教科書体" w:hAnsi="游明朝体 デミボールド" w:cs="游明朝体 デミボールド"/>
                                <w:color w:val="151515" w:themeColor="background2" w:themeShade="1A"/>
                                <w:sz w:val="20"/>
                                <w:szCs w:val="20"/>
                              </w:rPr>
                            </w:pPr>
                            <w:r w:rsidRPr="00AA3559">
                              <w:rPr>
                                <w:rFonts w:ascii="HGP教科書体" w:eastAsia="HGP教科書体"/>
                                <w:color w:val="151515" w:themeColor="background2" w:themeShade="1A"/>
                                <w:sz w:val="20"/>
                                <w:szCs w:val="20"/>
                              </w:rPr>
                              <w:t xml:space="preserve">　これから夫婦２人で人生の新たな歩みが始まります。家庭は安らぎの場でもありますが、お互いが深く関わり合う生活であるがゆえに、思い通りにならない不満の連続ばかりかもしれません。しかし、思い通りにならない相手と共に生きるということが結婚なのではないでしょうか。</w:t>
                            </w:r>
                          </w:p>
                          <w:p w14:paraId="4559B2FB" w14:textId="77777777" w:rsidR="00311510" w:rsidRPr="00AA3559" w:rsidRDefault="00257427" w:rsidP="00AA3559">
                            <w:pPr>
                              <w:pStyle w:val="a5"/>
                              <w:spacing w:before="0" w:line="276" w:lineRule="auto"/>
                              <w:jc w:val="both"/>
                              <w:rPr>
                                <w:rFonts w:ascii="HGP教科書体" w:eastAsia="HGP教科書体"/>
                                <w:color w:val="151515" w:themeColor="background2" w:themeShade="1A"/>
                                <w:sz w:val="20"/>
                                <w:szCs w:val="20"/>
                              </w:rPr>
                            </w:pPr>
                            <w:r w:rsidRPr="00AA3559">
                              <w:rPr>
                                <w:rFonts w:ascii="HGP教科書体" w:eastAsia="HGP教科書体"/>
                                <w:color w:val="151515" w:themeColor="background2" w:themeShade="1A"/>
                                <w:sz w:val="20"/>
                                <w:szCs w:val="20"/>
                              </w:rPr>
                              <w:t xml:space="preserve">　ご本尊に手を合わせることは、お互いに「ともに」といえる人生を歩み出すことなのです。ともに暮らす生活から紡ぎ出されることを尊く受け止め、お念仏申す生活を送ってください。</w:t>
                            </w:r>
                          </w:p>
                        </w:txbxContent>
                      </wps:txbx>
                      <wps:bodyPr vert="eaVert" wrap="square" lIns="50800" tIns="50800" rIns="50800" bIns="50800" numCol="1" anchor="t">
                        <a:noAutofit/>
                      </wps:bodyPr>
                    </wps:wsp>
                  </a:graphicData>
                </a:graphic>
                <wp14:sizeRelV relativeFrom="margin">
                  <wp14:pctHeight>0</wp14:pctHeight>
                </wp14:sizeRelV>
              </wp:anchor>
            </w:drawing>
          </mc:Choice>
          <mc:Fallback>
            <w:pict>
              <v:shapetype w14:anchorId="7121341F" id="_x0000_t202" coordsize="21600,21600" o:spt="202" path="m,l,21600r21600,l21600,xe">
                <v:stroke joinstyle="miter"/>
                <v:path gradientshapeok="t" o:connecttype="rect"/>
              </v:shapetype>
              <v:shape id="officeArt object" o:spid="_x0000_s1026" type="#_x0000_t202" style="position:absolute;margin-left:-17.7pt;margin-top:170.25pt;width:191.9pt;height:200.6pt;z-index:2516613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" filled="f" stroked="f" strokeweight="1pt">
                <v:stroke miterlimit="4"/>
                <v:textbox style="layout-flow:vertical-ideographic" inset="4pt,4pt,4pt,4pt">
                  <w:txbxContent>
                    <w:p w14:paraId="75331FD9" w14:textId="77777777" w:rsidR="00311510" w:rsidRPr="00AA3559" w:rsidRDefault="00257427" w:rsidP="00AA3559">
                      <w:pPr>
                        <w:pStyle w:val="a5"/>
                        <w:spacing w:before="0" w:line="276" w:lineRule="auto"/>
                        <w:jc w:val="both"/>
                        <w:rPr>
                          <w:rFonts w:ascii="HGP教科書体" w:eastAsia="HGP教科書体" w:hAnsi="游明朝体 デミボールド" w:cs="游明朝体 デミボールド"/>
                          <w:color w:val="151515" w:themeColor="background2" w:themeShade="1A"/>
                          <w:sz w:val="20"/>
                          <w:szCs w:val="20"/>
                        </w:rPr>
                      </w:pPr>
                      <w:r w:rsidRPr="00AA3559">
                        <w:rPr>
                          <w:rFonts w:ascii="HGP教科書体" w:eastAsia="HGP教科書体"/>
                          <w:color w:val="151515" w:themeColor="background2" w:themeShade="1A"/>
                          <w:sz w:val="20"/>
                          <w:szCs w:val="20"/>
                        </w:rPr>
                        <w:t xml:space="preserve">　これから夫婦２人で人生の新たな歩みが始まります。家庭は安らぎの場でもありますが、お互いが深く関わり合う生活であるがゆえに、思い通りにならない不満の連続ばかりかもしれません。しかし、思い通りにならない相手と共に生きるということが結婚なのではないでしょうか。</w:t>
                      </w:r>
                    </w:p>
                    <w:p w14:paraId="4559B2FB" w14:textId="77777777" w:rsidR="00311510" w:rsidRPr="00AA3559" w:rsidRDefault="00257427" w:rsidP="00AA3559">
                      <w:pPr>
                        <w:pStyle w:val="a5"/>
                        <w:spacing w:before="0" w:line="276" w:lineRule="auto"/>
                        <w:jc w:val="both"/>
                        <w:rPr>
                          <w:rFonts w:ascii="HGP教科書体" w:eastAsia="HGP教科書体"/>
                          <w:color w:val="151515" w:themeColor="background2" w:themeShade="1A"/>
                          <w:sz w:val="20"/>
                          <w:szCs w:val="20"/>
                        </w:rPr>
                      </w:pPr>
                      <w:r w:rsidRPr="00AA3559">
                        <w:rPr>
                          <w:rFonts w:ascii="HGP教科書体" w:eastAsia="HGP教科書体"/>
                          <w:color w:val="151515" w:themeColor="background2" w:themeShade="1A"/>
                          <w:sz w:val="20"/>
                          <w:szCs w:val="20"/>
                        </w:rPr>
                        <w:t xml:space="preserve">　ご本尊に手を合わせることは、お互いに「ともに」といえる人生を歩み出すことなのです。ともに暮らす生活から紡ぎ出されることを尊く受け止め、お念仏申す生活を送ってください。</w:t>
                      </w:r>
                    </w:p>
                  </w:txbxContent>
                </v:textbox>
                <w10:wrap type="topAndBottom" anchorx="margin" anchory="page"/>
              </v:shape>
            </w:pict>
          </mc:Fallback>
        </mc:AlternateContent>
      </w:r>
      <w:r>
        <w:rPr>
          <w:noProof/>
        </w:rPr>
        <mc:AlternateContent>
          <mc:Choice Requires="wps">
            <w:drawing>
              <wp:anchor distT="152400" distB="152400" distL="152400" distR="152400" simplePos="0" relativeHeight="251660288" behindDoc="0" locked="0" layoutInCell="1" allowOverlap="1" wp14:anchorId="1EF79805" wp14:editId="0E3AC249">
                <wp:simplePos x="0" y="0"/>
                <wp:positionH relativeFrom="page">
                  <wp:posOffset>828675</wp:posOffset>
                </wp:positionH>
                <wp:positionV relativeFrom="page">
                  <wp:posOffset>438150</wp:posOffset>
                </wp:positionV>
                <wp:extent cx="1672590" cy="1533525"/>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txBox="1"/>
                      <wps:spPr>
                        <a:xfrm>
                          <a:off x="0" y="0"/>
                          <a:ext cx="1672590" cy="1533525"/>
                        </a:xfrm>
                        <a:prstGeom prst="rect">
                          <a:avLst/>
                        </a:prstGeom>
                        <a:noFill/>
                        <a:ln w="12700" cap="flat">
                          <a:noFill/>
                          <a:miter lim="400000"/>
                        </a:ln>
                        <a:effectLst/>
                      </wps:spPr>
                      <wps:txbx>
                        <w:txbxContent>
                          <w:p w14:paraId="36210EA4" w14:textId="77777777" w:rsidR="00311510" w:rsidRPr="009E77E3" w:rsidRDefault="00257427" w:rsidP="00AA3559">
                            <w:pPr>
                              <w:pStyle w:val="a4"/>
                              <w:spacing w:line="264" w:lineRule="auto"/>
                              <w:rPr>
                                <w:rFonts w:ascii="HGP教科書体" w:eastAsia="HGP教科書体" w:hAnsi="游ゴシック体 ミディアム" w:cs="游ゴシック体 ミディアム"/>
                                <w:b/>
                                <w:bCs/>
                                <w:color w:val="151515" w:themeColor="background2" w:themeShade="1A"/>
                                <w:sz w:val="36"/>
                                <w:szCs w:val="36"/>
                              </w:rPr>
                            </w:pPr>
                            <w:r w:rsidRPr="009E77E3">
                              <w:rPr>
                                <w:rFonts w:ascii="HGP教科書体" w:eastAsia="HGP教科書体"/>
                                <w:b/>
                                <w:bCs/>
                                <w:color w:val="151515" w:themeColor="background2" w:themeShade="1A"/>
                                <w:sz w:val="36"/>
                                <w:szCs w:val="36"/>
                              </w:rPr>
                              <w:t>結婚して</w:t>
                            </w:r>
                          </w:p>
                          <w:p w14:paraId="2D3B7E79" w14:textId="77777777" w:rsidR="00311510" w:rsidRPr="009E77E3" w:rsidRDefault="00257427" w:rsidP="00AA3559">
                            <w:pPr>
                              <w:pStyle w:val="a4"/>
                              <w:spacing w:line="264" w:lineRule="auto"/>
                              <w:rPr>
                                <w:rFonts w:ascii="HGP教科書体" w:eastAsia="HGP教科書体" w:hAnsi="游ゴシック体 ミディアム" w:cs="游ゴシック体 ミディアム"/>
                                <w:b/>
                                <w:bCs/>
                                <w:color w:val="151515" w:themeColor="background2" w:themeShade="1A"/>
                                <w:sz w:val="36"/>
                                <w:szCs w:val="36"/>
                              </w:rPr>
                            </w:pPr>
                            <w:r w:rsidRPr="009E77E3">
                              <w:rPr>
                                <w:rFonts w:ascii="HGP教科書体" w:eastAsia="HGP教科書体"/>
                                <w:b/>
                                <w:bCs/>
                                <w:color w:val="151515" w:themeColor="background2" w:themeShade="1A"/>
                                <w:sz w:val="36"/>
                                <w:szCs w:val="36"/>
                              </w:rPr>
                              <w:t>新たな家庭を</w:t>
                            </w:r>
                          </w:p>
                          <w:p w14:paraId="5E6FBA14" w14:textId="77777777" w:rsidR="00311510" w:rsidRPr="009E77E3" w:rsidRDefault="00257427" w:rsidP="00AA3559">
                            <w:pPr>
                              <w:pStyle w:val="a4"/>
                              <w:spacing w:line="264" w:lineRule="auto"/>
                              <w:rPr>
                                <w:rFonts w:ascii="HGP教科書体" w:eastAsia="HGP教科書体" w:hAnsi="游ゴシック体 ミディアム" w:cs="游ゴシック体 ミディアム"/>
                                <w:b/>
                                <w:bCs/>
                                <w:color w:val="151515" w:themeColor="background2" w:themeShade="1A"/>
                                <w:sz w:val="36"/>
                                <w:szCs w:val="36"/>
                              </w:rPr>
                            </w:pPr>
                            <w:r w:rsidRPr="009E77E3">
                              <w:rPr>
                                <w:rFonts w:ascii="HGP教科書体" w:eastAsia="HGP教科書体"/>
                                <w:b/>
                                <w:bCs/>
                                <w:color w:val="151515" w:themeColor="background2" w:themeShade="1A"/>
                                <w:sz w:val="36"/>
                                <w:szCs w:val="36"/>
                              </w:rPr>
                              <w:t>築かれる</w:t>
                            </w:r>
                          </w:p>
                          <w:p w14:paraId="7F426E19" w14:textId="77777777" w:rsidR="00311510" w:rsidRPr="009E77E3" w:rsidRDefault="00257427" w:rsidP="00AA3559">
                            <w:pPr>
                              <w:pStyle w:val="a4"/>
                              <w:spacing w:line="264" w:lineRule="auto"/>
                              <w:rPr>
                                <w:rFonts w:ascii="HGP教科書体" w:eastAsia="HGP教科書体"/>
                                <w:b/>
                                <w:bCs/>
                                <w:color w:val="151515" w:themeColor="background2" w:themeShade="1A"/>
                                <w:sz w:val="36"/>
                                <w:szCs w:val="36"/>
                              </w:rPr>
                            </w:pPr>
                            <w:r w:rsidRPr="009E77E3">
                              <w:rPr>
                                <w:rFonts w:ascii="HGP教科書体" w:eastAsia="HGP教科書体"/>
                                <w:b/>
                                <w:bCs/>
                                <w:color w:val="151515" w:themeColor="background2" w:themeShade="1A"/>
                                <w:sz w:val="36"/>
                                <w:szCs w:val="36"/>
                              </w:rPr>
                              <w:t>あなたへ</w:t>
                            </w:r>
                          </w:p>
                        </w:txbxContent>
                      </wps:txbx>
                      <wps:bodyPr vert="eaVert" wrap="square" lIns="50800" tIns="50800" rIns="50800" bIns="50800" numCol="1" anchor="t">
                        <a:noAutofit/>
                      </wps:bodyPr>
                    </wps:wsp>
                  </a:graphicData>
                </a:graphic>
                <wp14:sizeRelV relativeFrom="margin">
                  <wp14:pctHeight>0</wp14:pctHeight>
                </wp14:sizeRelV>
              </wp:anchor>
            </w:drawing>
          </mc:Choice>
          <mc:Fallback>
            <w:pict>
              <v:shape w14:anchorId="1EF79805" id="_x0000_s1027" type="#_x0000_t202" style="position:absolute;margin-left:65.25pt;margin-top:34.5pt;width:131.7pt;height:120.7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" filled="f" stroked="f" strokeweight="1pt">
                <v:stroke miterlimit="4"/>
                <v:textbox style="layout-flow:vertical-ideographic" inset="4pt,4pt,4pt,4pt">
                  <w:txbxContent>
                    <w:p w14:paraId="36210EA4" w14:textId="77777777" w:rsidR="00311510" w:rsidRPr="009E77E3" w:rsidRDefault="00257427" w:rsidP="00AA3559">
                      <w:pPr>
                        <w:pStyle w:val="a4"/>
                        <w:spacing w:line="264" w:lineRule="auto"/>
                        <w:rPr>
                          <w:rFonts w:ascii="HGP教科書体" w:eastAsia="HGP教科書体" w:hAnsi="游ゴシック体 ミディアム" w:cs="游ゴシック体 ミディアム"/>
                          <w:b/>
                          <w:bCs/>
                          <w:color w:val="151515" w:themeColor="background2" w:themeShade="1A"/>
                          <w:sz w:val="36"/>
                          <w:szCs w:val="36"/>
                        </w:rPr>
                      </w:pPr>
                      <w:r w:rsidRPr="009E77E3">
                        <w:rPr>
                          <w:rFonts w:ascii="HGP教科書体" w:eastAsia="HGP教科書体"/>
                          <w:b/>
                          <w:bCs/>
                          <w:color w:val="151515" w:themeColor="background2" w:themeShade="1A"/>
                          <w:sz w:val="36"/>
                          <w:szCs w:val="36"/>
                        </w:rPr>
                        <w:t>結婚して</w:t>
                      </w:r>
                    </w:p>
                    <w:p w14:paraId="2D3B7E79" w14:textId="77777777" w:rsidR="00311510" w:rsidRPr="009E77E3" w:rsidRDefault="00257427" w:rsidP="00AA3559">
                      <w:pPr>
                        <w:pStyle w:val="a4"/>
                        <w:spacing w:line="264" w:lineRule="auto"/>
                        <w:rPr>
                          <w:rFonts w:ascii="HGP教科書体" w:eastAsia="HGP教科書体" w:hAnsi="游ゴシック体 ミディアム" w:cs="游ゴシック体 ミディアム"/>
                          <w:b/>
                          <w:bCs/>
                          <w:color w:val="151515" w:themeColor="background2" w:themeShade="1A"/>
                          <w:sz w:val="36"/>
                          <w:szCs w:val="36"/>
                        </w:rPr>
                      </w:pPr>
                      <w:r w:rsidRPr="009E77E3">
                        <w:rPr>
                          <w:rFonts w:ascii="HGP教科書体" w:eastAsia="HGP教科書体"/>
                          <w:b/>
                          <w:bCs/>
                          <w:color w:val="151515" w:themeColor="background2" w:themeShade="1A"/>
                          <w:sz w:val="36"/>
                          <w:szCs w:val="36"/>
                        </w:rPr>
                        <w:t>新たな家庭を</w:t>
                      </w:r>
                    </w:p>
                    <w:p w14:paraId="5E6FBA14" w14:textId="77777777" w:rsidR="00311510" w:rsidRPr="009E77E3" w:rsidRDefault="00257427" w:rsidP="00AA3559">
                      <w:pPr>
                        <w:pStyle w:val="a4"/>
                        <w:spacing w:line="264" w:lineRule="auto"/>
                        <w:rPr>
                          <w:rFonts w:ascii="HGP教科書体" w:eastAsia="HGP教科書体" w:hAnsi="游ゴシック体 ミディアム" w:cs="游ゴシック体 ミディアム"/>
                          <w:b/>
                          <w:bCs/>
                          <w:color w:val="151515" w:themeColor="background2" w:themeShade="1A"/>
                          <w:sz w:val="36"/>
                          <w:szCs w:val="36"/>
                        </w:rPr>
                      </w:pPr>
                      <w:r w:rsidRPr="009E77E3">
                        <w:rPr>
                          <w:rFonts w:ascii="HGP教科書体" w:eastAsia="HGP教科書体"/>
                          <w:b/>
                          <w:bCs/>
                          <w:color w:val="151515" w:themeColor="background2" w:themeShade="1A"/>
                          <w:sz w:val="36"/>
                          <w:szCs w:val="36"/>
                        </w:rPr>
                        <w:t>築かれる</w:t>
                      </w:r>
                    </w:p>
                    <w:p w14:paraId="7F426E19" w14:textId="77777777" w:rsidR="00311510" w:rsidRPr="009E77E3" w:rsidRDefault="00257427" w:rsidP="00AA3559">
                      <w:pPr>
                        <w:pStyle w:val="a4"/>
                        <w:spacing w:line="264" w:lineRule="auto"/>
                        <w:rPr>
                          <w:rFonts w:ascii="HGP教科書体" w:eastAsia="HGP教科書体"/>
                          <w:b/>
                          <w:bCs/>
                          <w:color w:val="151515" w:themeColor="background2" w:themeShade="1A"/>
                          <w:sz w:val="36"/>
                          <w:szCs w:val="36"/>
                        </w:rPr>
                      </w:pPr>
                      <w:r w:rsidRPr="009E77E3">
                        <w:rPr>
                          <w:rFonts w:ascii="HGP教科書体" w:eastAsia="HGP教科書体"/>
                          <w:b/>
                          <w:bCs/>
                          <w:color w:val="151515" w:themeColor="background2" w:themeShade="1A"/>
                          <w:sz w:val="36"/>
                          <w:szCs w:val="36"/>
                        </w:rPr>
                        <w:t>あなたへ</w:t>
                      </w:r>
                    </w:p>
                  </w:txbxContent>
                </v:textbox>
                <w10:wrap type="topAndBottom" anchorx="page" anchory="page"/>
              </v:shape>
            </w:pict>
          </mc:Fallback>
        </mc:AlternateContent>
      </w:r>
      <w:r w:rsidR="00257427">
        <w:rPr>
          <w:noProof/>
        </w:rPr>
        <w:drawing>
          <wp:anchor distT="152400" distB="152400" distL="152400" distR="152400" simplePos="0" relativeHeight="251659264" behindDoc="0" locked="0" layoutInCell="1" allowOverlap="1" wp14:anchorId="2F19946F" wp14:editId="7BFAF181">
            <wp:simplePos x="0" y="0"/>
            <wp:positionH relativeFrom="page">
              <wp:posOffset>0</wp:posOffset>
            </wp:positionH>
            <wp:positionV relativeFrom="page">
              <wp:posOffset>0</wp:posOffset>
            </wp:positionV>
            <wp:extent cx="3594100" cy="531817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ご本尊メッセージカードA-02.jpg"/>
                    <pic:cNvPicPr>
                      <a:picLocks noChangeAspect="1"/>
                    </pic:cNvPicPr>
                  </pic:nvPicPr>
                  <pic:blipFill>
                    <a:blip r:embed="rId6"/>
                    <a:srcRect/>
                    <a:stretch>
                      <a:fillRect/>
                    </a:stretch>
                  </pic:blipFill>
                  <pic:spPr>
                    <a:xfrm>
                      <a:off x="0" y="0"/>
                      <a:ext cx="3594100" cy="5318174"/>
                    </a:xfrm>
                    <a:prstGeom prst="rect">
                      <a:avLst/>
                    </a:prstGeom>
                    <a:ln w="12700" cap="flat">
                      <a:noFill/>
                      <a:miter lim="400000"/>
                    </a:ln>
                    <a:effectLst/>
                  </pic:spPr>
                </pic:pic>
              </a:graphicData>
            </a:graphic>
          </wp:anchor>
        </w:drawing>
      </w:r>
    </w:p>
    <w:sectPr w:rsidR="00311510">
      <w:headerReference w:type="default" r:id="rId7"/>
      <w:footerReference w:type="default" r:id="rId8"/>
      <w:pgSz w:w="5660" w:h="838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0E46A" w14:textId="77777777" w:rsidR="005552F3" w:rsidRDefault="005552F3">
      <w:r>
        <w:separator/>
      </w:r>
    </w:p>
  </w:endnote>
  <w:endnote w:type="continuationSeparator" w:id="0">
    <w:p w14:paraId="59283487" w14:textId="77777777" w:rsidR="005552F3" w:rsidRDefault="00555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00"/>
    <w:family w:val="roman"/>
    <w:pitch w:val="default"/>
  </w:font>
  <w:font w:name="ヒラギノ角ゴ ProN W3">
    <w:charset w:val="00"/>
    <w:family w:val="roman"/>
    <w:pitch w:val="default"/>
  </w:font>
  <w:font w:name="HGP教科書体">
    <w:panose1 w:val="02020600000000000000"/>
    <w:charset w:val="80"/>
    <w:family w:val="roman"/>
    <w:pitch w:val="variable"/>
    <w:sig w:usb0="80000281" w:usb1="28C76CF8" w:usb2="00000010" w:usb3="00000000" w:csb0="00020000" w:csb1="00000000"/>
  </w:font>
  <w:font w:name="游明朝体 デミボールド">
    <w:altName w:val="Cambria"/>
    <w:charset w:val="00"/>
    <w:family w:val="roman"/>
    <w:pitch w:val="default"/>
  </w:font>
  <w:font w:name="游ゴシック体 ミディアム">
    <w:altName w:val="Cambria"/>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 w:name="ヒラギノ角ゴ ProN W6">
    <w:altName w:val="游ゴシック"/>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7108" w14:textId="77777777" w:rsidR="00311510" w:rsidRDefault="003115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FBB40" w14:textId="77777777" w:rsidR="005552F3" w:rsidRDefault="005552F3">
      <w:r>
        <w:separator/>
      </w:r>
    </w:p>
  </w:footnote>
  <w:footnote w:type="continuationSeparator" w:id="0">
    <w:p w14:paraId="25E4A2AA" w14:textId="77777777" w:rsidR="005552F3" w:rsidRDefault="00555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1CC2" w14:textId="77777777" w:rsidR="00311510" w:rsidRDefault="0031151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510"/>
    <w:rsid w:val="00257427"/>
    <w:rsid w:val="00311510"/>
    <w:rsid w:val="005552F3"/>
    <w:rsid w:val="009E77E3"/>
    <w:rsid w:val="00AA35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C876D6"/>
  <w15:docId w15:val="{21093657-779E-417F-B9A3-345AF9DF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rPr>
      <w:rFonts w:ascii="Arial Unicode MS" w:eastAsia="ヒラギノ角ゴ ProN W3" w:hAnsi="Arial Unicode MS" w:cs="Arial Unicode MS" w:hint="eastAsia"/>
      <w:color w:val="000000"/>
      <w:sz w:val="22"/>
      <w:szCs w:val="22"/>
      <w:lang w:val="ja-JP"/>
      <w14:textOutline w14:w="0" w14:cap="flat" w14:cmpd="sng" w14:algn="ctr">
        <w14:noFill/>
        <w14:prstDash w14:val="solid"/>
        <w14:bevel/>
      </w14:textOutline>
    </w:rPr>
  </w:style>
  <w:style w:type="paragraph" w:customStyle="1" w:styleId="a5">
    <w:name w:val="デフォルト"/>
    <w:pPr>
      <w:spacing w:before="160"/>
    </w:pPr>
    <w:rPr>
      <w:rFonts w:ascii="Arial Unicode MS" w:eastAsia="ヒラギノ角ゴ ProN W3" w:hAnsi="Arial Unicode MS" w:cs="Arial Unicode MS" w:hint="eastAsia"/>
      <w:color w:val="000000"/>
      <w:sz w:val="24"/>
      <w:szCs w:val="24"/>
      <w:lang w:val="ja-JP"/>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3</Characters>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2022-02-17T06:32:00Z</dcterms:created>
  <dcterms:modified xsi:type="dcterms:W3CDTF">2022-02-18T06:54:00Z</dcterms:modified>
</cp:coreProperties>
</file>