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53A99" w14:textId="2CA7AF4F" w:rsidR="00230E55" w:rsidRDefault="007E6039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DB6074C" wp14:editId="4C6B9D66">
                <wp:simplePos x="0" y="0"/>
                <wp:positionH relativeFrom="page">
                  <wp:posOffset>742950</wp:posOffset>
                </wp:positionH>
                <wp:positionV relativeFrom="page">
                  <wp:posOffset>2209800</wp:posOffset>
                </wp:positionV>
                <wp:extent cx="2082165" cy="247650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165" cy="2476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D2473D" w14:textId="77777777" w:rsidR="00230E55" w:rsidRPr="007E6039" w:rsidRDefault="00811ED9" w:rsidP="007E6039">
                            <w:pPr>
                              <w:pStyle w:val="a5"/>
                              <w:spacing w:before="0" w:line="276" w:lineRule="auto"/>
                              <w:jc w:val="both"/>
                              <w:rPr>
                                <w:rFonts w:ascii="HGP教科書体" w:eastAsia="HGP教科書体" w:hAnsi="游明朝体 デミボールド" w:cs="游明朝体 デミボールド"/>
                                <w:color w:val="151515" w:themeColor="background2" w:themeShade="1A"/>
                                <w:sz w:val="20"/>
                                <w:szCs w:val="20"/>
                              </w:rPr>
                            </w:pPr>
                            <w:r w:rsidRPr="007E6039">
                              <w:rPr>
                                <w:rFonts w:ascii="HGP教科書体" w:eastAsia="HGP教科書体"/>
                                <w:color w:val="151515" w:themeColor="background2" w:themeShade="1A"/>
                                <w:sz w:val="20"/>
                                <w:szCs w:val="20"/>
                              </w:rPr>
                              <w:t xml:space="preserve">　私たちは誰にも関わらずに生きていくことはできません。そして、人と関わるということは、時にぶつかり、傷つき、悩むことを避けられないものです。</w:t>
                            </w:r>
                          </w:p>
                          <w:p w14:paraId="5F03D270" w14:textId="77777777" w:rsidR="00230E55" w:rsidRPr="007E6039" w:rsidRDefault="00811ED9" w:rsidP="007E6039">
                            <w:pPr>
                              <w:pStyle w:val="a5"/>
                              <w:spacing w:before="0" w:line="276" w:lineRule="auto"/>
                              <w:jc w:val="both"/>
                              <w:rPr>
                                <w:rFonts w:ascii="HGP教科書体" w:eastAsia="HGP教科書体" w:hAnsi="游明朝体 デミボールド" w:cs="游明朝体 デミボールド"/>
                                <w:color w:val="151515" w:themeColor="background2" w:themeShade="1A"/>
                                <w:sz w:val="20"/>
                                <w:szCs w:val="20"/>
                              </w:rPr>
                            </w:pPr>
                            <w:r w:rsidRPr="007E6039">
                              <w:rPr>
                                <w:rFonts w:ascii="HGP教科書体" w:eastAsia="HGP教科書体"/>
                                <w:color w:val="151515" w:themeColor="background2" w:themeShade="1A"/>
                                <w:sz w:val="20"/>
                                <w:szCs w:val="20"/>
                              </w:rPr>
                              <w:t xml:space="preserve">　人間関係に悩んだとき、自分の「ものさし」で人を計ることを一旦やめて、ご本尊に手を合わせて仏さまの眼に自らを照らしてみませんか。</w:t>
                            </w:r>
                          </w:p>
                          <w:p w14:paraId="30AD0661" w14:textId="77777777" w:rsidR="00230E55" w:rsidRPr="007E6039" w:rsidRDefault="00811ED9" w:rsidP="007E6039">
                            <w:pPr>
                              <w:pStyle w:val="a5"/>
                              <w:spacing w:before="0" w:line="276" w:lineRule="auto"/>
                              <w:jc w:val="both"/>
                              <w:rPr>
                                <w:rFonts w:ascii="HGP教科書体" w:eastAsia="HGP教科書体"/>
                                <w:color w:val="151515" w:themeColor="background2" w:themeShade="1A"/>
                                <w:sz w:val="20"/>
                                <w:szCs w:val="20"/>
                              </w:rPr>
                            </w:pPr>
                            <w:r w:rsidRPr="007E6039">
                              <w:rPr>
                                <w:rFonts w:ascii="HGP教科書体" w:eastAsia="HGP教科書体"/>
                                <w:color w:val="151515" w:themeColor="background2" w:themeShade="1A"/>
                                <w:sz w:val="20"/>
                                <w:szCs w:val="20"/>
                              </w:rPr>
                              <w:t xml:space="preserve">　ご本尊に手を合わせることは、仏法を「ものさし」として生活する歩みなのです。</w:t>
                            </w:r>
                          </w:p>
                        </w:txbxContent>
                      </wps:txbx>
                      <wps:bodyPr vert="eaVert"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6074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58.5pt;margin-top:174pt;width:163.95pt;height:195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" filled="f" stroked="f" strokeweight="1pt">
                <v:stroke miterlimit="4"/>
                <v:textbox style="layout-flow:vertical-ideographic" inset="4pt,4pt,4pt,4pt">
                  <w:txbxContent>
                    <w:p w14:paraId="35D2473D" w14:textId="77777777" w:rsidR="00230E55" w:rsidRPr="007E6039" w:rsidRDefault="00811ED9" w:rsidP="007E6039">
                      <w:pPr>
                        <w:pStyle w:val="a5"/>
                        <w:spacing w:before="0" w:line="276" w:lineRule="auto"/>
                        <w:jc w:val="both"/>
                        <w:rPr>
                          <w:rFonts w:ascii="HGP教科書体" w:eastAsia="HGP教科書体" w:hAnsi="游明朝体 デミボールド" w:cs="游明朝体 デミボールド"/>
                          <w:color w:val="151515" w:themeColor="background2" w:themeShade="1A"/>
                          <w:sz w:val="20"/>
                          <w:szCs w:val="20"/>
                        </w:rPr>
                      </w:pPr>
                      <w:r w:rsidRPr="007E6039">
                        <w:rPr>
                          <w:rFonts w:ascii="HGP教科書体" w:eastAsia="HGP教科書体"/>
                          <w:color w:val="151515" w:themeColor="background2" w:themeShade="1A"/>
                          <w:sz w:val="20"/>
                          <w:szCs w:val="20"/>
                        </w:rPr>
                        <w:t xml:space="preserve">　私たちは誰にも関わらずに生きていくことはできません。そして、人と関わるということは、時にぶつかり、傷つき、悩むことを避けられないものです。</w:t>
                      </w:r>
                    </w:p>
                    <w:p w14:paraId="5F03D270" w14:textId="77777777" w:rsidR="00230E55" w:rsidRPr="007E6039" w:rsidRDefault="00811ED9" w:rsidP="007E6039">
                      <w:pPr>
                        <w:pStyle w:val="a5"/>
                        <w:spacing w:before="0" w:line="276" w:lineRule="auto"/>
                        <w:jc w:val="both"/>
                        <w:rPr>
                          <w:rFonts w:ascii="HGP教科書体" w:eastAsia="HGP教科書体" w:hAnsi="游明朝体 デミボールド" w:cs="游明朝体 デミボールド"/>
                          <w:color w:val="151515" w:themeColor="background2" w:themeShade="1A"/>
                          <w:sz w:val="20"/>
                          <w:szCs w:val="20"/>
                        </w:rPr>
                      </w:pPr>
                      <w:r w:rsidRPr="007E6039">
                        <w:rPr>
                          <w:rFonts w:ascii="HGP教科書体" w:eastAsia="HGP教科書体"/>
                          <w:color w:val="151515" w:themeColor="background2" w:themeShade="1A"/>
                          <w:sz w:val="20"/>
                          <w:szCs w:val="20"/>
                        </w:rPr>
                        <w:t xml:space="preserve">　人間関係に悩んだとき、自分の「ものさし」で人を計ることを一旦やめて、ご本尊に手を合わせて仏さまの眼に自らを照らしてみませんか。</w:t>
                      </w:r>
                    </w:p>
                    <w:p w14:paraId="30AD0661" w14:textId="77777777" w:rsidR="00230E55" w:rsidRPr="007E6039" w:rsidRDefault="00811ED9" w:rsidP="007E6039">
                      <w:pPr>
                        <w:pStyle w:val="a5"/>
                        <w:spacing w:before="0" w:line="276" w:lineRule="auto"/>
                        <w:jc w:val="both"/>
                        <w:rPr>
                          <w:rFonts w:ascii="HGP教科書体" w:eastAsia="HGP教科書体"/>
                          <w:color w:val="151515" w:themeColor="background2" w:themeShade="1A"/>
                          <w:sz w:val="20"/>
                          <w:szCs w:val="20"/>
                        </w:rPr>
                      </w:pPr>
                      <w:r w:rsidRPr="007E6039">
                        <w:rPr>
                          <w:rFonts w:ascii="HGP教科書体" w:eastAsia="HGP教科書体"/>
                          <w:color w:val="151515" w:themeColor="background2" w:themeShade="1A"/>
                          <w:sz w:val="20"/>
                          <w:szCs w:val="20"/>
                        </w:rPr>
                        <w:t xml:space="preserve">　ご本尊に手を合わせることは、仏法を「ものさし」として生活する歩みなのです。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DBCB42C" wp14:editId="5BD9F977">
                <wp:simplePos x="0" y="0"/>
                <wp:positionH relativeFrom="page">
                  <wp:posOffset>1171575</wp:posOffset>
                </wp:positionH>
                <wp:positionV relativeFrom="page">
                  <wp:posOffset>508635</wp:posOffset>
                </wp:positionV>
                <wp:extent cx="1179830" cy="1504315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830" cy="15043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7BC03B" w14:textId="77777777" w:rsidR="00230E55" w:rsidRPr="00570A78" w:rsidRDefault="00811ED9" w:rsidP="007E6039">
                            <w:pPr>
                              <w:pStyle w:val="a4"/>
                              <w:spacing w:line="264" w:lineRule="auto"/>
                              <w:rPr>
                                <w:rFonts w:ascii="HGP教科書体" w:eastAsia="HGP教科書体" w:hAnsi="游ゴシック体 ミディアム" w:cs="游ゴシック体 ミディアム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</w:pPr>
                            <w:r w:rsidRPr="00570A78"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  <w:t>人間関係に</w:t>
                            </w:r>
                          </w:p>
                          <w:p w14:paraId="728A7338" w14:textId="77777777" w:rsidR="00230E55" w:rsidRPr="00570A78" w:rsidRDefault="00811ED9" w:rsidP="007E6039">
                            <w:pPr>
                              <w:pStyle w:val="a4"/>
                              <w:spacing w:line="264" w:lineRule="auto"/>
                              <w:rPr>
                                <w:rFonts w:ascii="HGP教科書体" w:eastAsia="HGP教科書体" w:hAnsi="游ゴシック体 ミディアム" w:cs="游ゴシック体 ミディアム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</w:pPr>
                            <w:r w:rsidRPr="00570A78"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  <w:t>悩んでいる</w:t>
                            </w:r>
                          </w:p>
                          <w:p w14:paraId="447318BD" w14:textId="77777777" w:rsidR="00230E55" w:rsidRPr="00570A78" w:rsidRDefault="00811ED9" w:rsidP="007E6039">
                            <w:pPr>
                              <w:pStyle w:val="a4"/>
                              <w:spacing w:line="264" w:lineRule="auto"/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</w:pPr>
                            <w:r w:rsidRPr="00570A78"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  <w:t>あなたへ</w:t>
                            </w:r>
                          </w:p>
                        </w:txbxContent>
                      </wps:txbx>
                      <wps:bodyPr vert="eaVert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CB42C" id="_x0000_s1027" type="#_x0000_t202" style="position:absolute;margin-left:92.25pt;margin-top:40.05pt;width:92.9pt;height:118.4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" filled="f" stroked="f" strokeweight="1pt">
                <v:stroke miterlimit="4"/>
                <v:textbox style="layout-flow:vertical-ideographic" inset="4pt,4pt,4pt,4pt">
                  <w:txbxContent>
                    <w:p w14:paraId="3C7BC03B" w14:textId="77777777" w:rsidR="00230E55" w:rsidRPr="00570A78" w:rsidRDefault="00811ED9" w:rsidP="007E6039">
                      <w:pPr>
                        <w:pStyle w:val="a4"/>
                        <w:spacing w:line="264" w:lineRule="auto"/>
                        <w:rPr>
                          <w:rFonts w:ascii="HGP教科書体" w:eastAsia="HGP教科書体" w:hAnsi="游ゴシック体 ミディアム" w:cs="游ゴシック体 ミディアム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</w:pPr>
                      <w:r w:rsidRPr="00570A78"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  <w:t>人間関係に</w:t>
                      </w:r>
                    </w:p>
                    <w:p w14:paraId="728A7338" w14:textId="77777777" w:rsidR="00230E55" w:rsidRPr="00570A78" w:rsidRDefault="00811ED9" w:rsidP="007E6039">
                      <w:pPr>
                        <w:pStyle w:val="a4"/>
                        <w:spacing w:line="264" w:lineRule="auto"/>
                        <w:rPr>
                          <w:rFonts w:ascii="HGP教科書体" w:eastAsia="HGP教科書体" w:hAnsi="游ゴシック体 ミディアム" w:cs="游ゴシック体 ミディアム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</w:pPr>
                      <w:r w:rsidRPr="00570A78"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  <w:t>悩んでいる</w:t>
                      </w:r>
                    </w:p>
                    <w:p w14:paraId="447318BD" w14:textId="77777777" w:rsidR="00230E55" w:rsidRPr="00570A78" w:rsidRDefault="00811ED9" w:rsidP="007E6039">
                      <w:pPr>
                        <w:pStyle w:val="a4"/>
                        <w:spacing w:line="264" w:lineRule="auto"/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</w:pPr>
                      <w:r w:rsidRPr="00570A78"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  <w:t>あなたへ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811ED9">
        <w:rPr>
          <w:noProof/>
        </w:rPr>
        <w:drawing>
          <wp:anchor distT="152400" distB="152400" distL="152400" distR="152400" simplePos="0" relativeHeight="251659264" behindDoc="0" locked="0" layoutInCell="1" allowOverlap="1" wp14:anchorId="0D55E09E" wp14:editId="4FE8728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594100" cy="531817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ご本尊メッセージカードA-07.jp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5318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230E55">
      <w:headerReference w:type="default" r:id="rId7"/>
      <w:footerReference w:type="default" r:id="rId8"/>
      <w:pgSz w:w="5660" w:h="838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91402" w14:textId="77777777" w:rsidR="00D6480C" w:rsidRDefault="00D6480C">
      <w:r>
        <w:separator/>
      </w:r>
    </w:p>
  </w:endnote>
  <w:endnote w:type="continuationSeparator" w:id="0">
    <w:p w14:paraId="10ECF059" w14:textId="77777777" w:rsidR="00D6480C" w:rsidRDefault="00D64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default"/>
  </w:font>
  <w:font w:name="ヒラギノ角ゴ ProN W3">
    <w:charset w:val="00"/>
    <w:family w:val="roman"/>
    <w:pitch w:val="default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明朝体 デミボールド">
    <w:altName w:val="Cambria"/>
    <w:charset w:val="00"/>
    <w:family w:val="roman"/>
    <w:pitch w:val="default"/>
  </w:font>
  <w:font w:name="游ゴシック体 ミディアム">
    <w:altName w:val="Cambria"/>
    <w:charset w:val="0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6">
    <w:altName w:val="游ゴシック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BF62E" w14:textId="77777777" w:rsidR="00230E55" w:rsidRDefault="00230E5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7F6C0" w14:textId="77777777" w:rsidR="00D6480C" w:rsidRDefault="00D6480C">
      <w:r>
        <w:separator/>
      </w:r>
    </w:p>
  </w:footnote>
  <w:footnote w:type="continuationSeparator" w:id="0">
    <w:p w14:paraId="343A10D0" w14:textId="77777777" w:rsidR="00D6480C" w:rsidRDefault="00D648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58FD4" w14:textId="77777777" w:rsidR="00230E55" w:rsidRDefault="00230E5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E55"/>
    <w:rsid w:val="00230E55"/>
    <w:rsid w:val="00570A78"/>
    <w:rsid w:val="007E6039"/>
    <w:rsid w:val="00811ED9"/>
    <w:rsid w:val="00D64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BD3B808"/>
  <w15:docId w15:val="{3DDA9149-BE04-4A91-AECC-D4FAA3E96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rPr>
      <w:rFonts w:ascii="Arial Unicode MS" w:eastAsia="ヒラギノ角ゴ ProN W3" w:hAnsi="Arial Unicode MS" w:cs="Arial Unicode MS" w:hint="eastAsia"/>
      <w:color w:val="000000"/>
      <w:sz w:val="22"/>
      <w:szCs w:val="22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デフォルト"/>
    <w:pPr>
      <w:spacing w:before="160"/>
    </w:pPr>
    <w:rPr>
      <w:rFonts w:ascii="Arial Unicode MS" w:eastAsia="ヒラギノ角ゴ ProN W3" w:hAnsi="Arial Unicode MS" w:cs="Arial Unicode MS" w:hint="eastAsia"/>
      <w:color w:val="000000"/>
      <w:sz w:val="24"/>
      <w:szCs w:val="24"/>
      <w:lang w:val="ja-JP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2022-02-17T06:48:00Z</dcterms:created>
  <dcterms:modified xsi:type="dcterms:W3CDTF">2022-02-18T06:58:00Z</dcterms:modified>
</cp:coreProperties>
</file>