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B9EA1" w14:textId="30E214F7" w:rsidR="00F23526" w:rsidRDefault="00DB401B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02CC0D9" wp14:editId="1D086CD8">
                <wp:simplePos x="0" y="0"/>
                <wp:positionH relativeFrom="page">
                  <wp:posOffset>466725</wp:posOffset>
                </wp:positionH>
                <wp:positionV relativeFrom="page">
                  <wp:posOffset>2209800</wp:posOffset>
                </wp:positionV>
                <wp:extent cx="2820670" cy="63119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631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093DD7" w14:textId="77777777" w:rsidR="00F23526" w:rsidRPr="00DB401B" w:rsidRDefault="002A0EF0">
                            <w:pPr>
                              <w:pStyle w:val="a4"/>
                              <w:rPr>
                                <w:rFonts w:ascii="BIZ UDPゴシック" w:eastAsia="BIZ UDPゴシック" w:hAnsi="BIZ UDPゴシック" w:cs="游ゴシック体 ミディアム" w:hint="default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</w:pPr>
                            <w:r w:rsidRPr="00DB401B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人間関係に</w:t>
                            </w:r>
                          </w:p>
                          <w:p w14:paraId="2A961508" w14:textId="77777777" w:rsidR="00F23526" w:rsidRPr="00DB401B" w:rsidRDefault="002A0EF0">
                            <w:pPr>
                              <w:pStyle w:val="a4"/>
                              <w:rPr>
                                <w:rFonts w:ascii="BIZ UDPゴシック" w:eastAsia="BIZ UDPゴシック" w:hAnsi="BIZ UDPゴシック" w:hint="default"/>
                                <w:color w:val="463228"/>
                                <w:spacing w:val="40"/>
                                <w:w w:val="90"/>
                              </w:rPr>
                            </w:pPr>
                            <w:r w:rsidRPr="00DB401B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悩んでいるあなたへ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2CC0D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6.75pt;margin-top:174pt;width:222.1pt;height:49.7pt;z-index:25166028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" filled="f" stroked="f" strokeweight="1pt">
                <v:stroke miterlimit="4"/>
                <v:textbox inset="4pt,4pt,4pt,4pt">
                  <w:txbxContent>
                    <w:p w14:paraId="11093DD7" w14:textId="77777777" w:rsidR="00F23526" w:rsidRPr="00DB401B" w:rsidRDefault="002A0EF0">
                      <w:pPr>
                        <w:pStyle w:val="a4"/>
                        <w:rPr>
                          <w:rFonts w:ascii="BIZ UDPゴシック" w:eastAsia="BIZ UDPゴシック" w:hAnsi="BIZ UDPゴシック" w:cs="游ゴシック体 ミディアム" w:hint="default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</w:pPr>
                      <w:r w:rsidRPr="00DB401B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人間関係に</w:t>
                      </w:r>
                    </w:p>
                    <w:p w14:paraId="2A961508" w14:textId="77777777" w:rsidR="00F23526" w:rsidRPr="00DB401B" w:rsidRDefault="002A0EF0">
                      <w:pPr>
                        <w:pStyle w:val="a4"/>
                        <w:rPr>
                          <w:rFonts w:ascii="BIZ UDPゴシック" w:eastAsia="BIZ UDPゴシック" w:hAnsi="BIZ UDPゴシック" w:hint="default"/>
                          <w:color w:val="463228"/>
                          <w:spacing w:val="40"/>
                          <w:w w:val="90"/>
                        </w:rPr>
                      </w:pPr>
                      <w:r w:rsidRPr="00DB401B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悩んでいるあなたへ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56C192" wp14:editId="6C4B2012">
                <wp:simplePos x="0" y="0"/>
                <wp:positionH relativeFrom="margin">
                  <wp:posOffset>-262890</wp:posOffset>
                </wp:positionH>
                <wp:positionV relativeFrom="page">
                  <wp:posOffset>2819400</wp:posOffset>
                </wp:positionV>
                <wp:extent cx="2886075" cy="215519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155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AE3234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私たちは誰にも関わらずに生きていくことはできません。</w:t>
                            </w:r>
                          </w:p>
                          <w:p w14:paraId="71C8EBB9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そして、人と関わるということは、時にぶつかり、傷つき、</w:t>
                            </w:r>
                          </w:p>
                          <w:p w14:paraId="44081BB5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悩むことを避けられないものです。</w:t>
                            </w:r>
                          </w:p>
                          <w:p w14:paraId="061BC034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人間関係に悩んだとき、</w:t>
                            </w:r>
                          </w:p>
                          <w:p w14:paraId="71A94F5F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自分の「ものさし」で人を計ることを一旦やめて、</w:t>
                            </w:r>
                          </w:p>
                          <w:p w14:paraId="0756F078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ご本尊に手を合わせて</w:t>
                            </w:r>
                          </w:p>
                          <w:p w14:paraId="2D53CFEF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仏さまの眼に自らを照らしてみませんか。</w:t>
                            </w:r>
                          </w:p>
                          <w:p w14:paraId="035CE157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ご本尊に手を合わせることは、</w:t>
                            </w:r>
                          </w:p>
                          <w:p w14:paraId="1D3D6E18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仏法を「ものさし」として</w:t>
                            </w:r>
                          </w:p>
                          <w:p w14:paraId="58B55DFE" w14:textId="77777777" w:rsidR="00F23526" w:rsidRPr="004B724F" w:rsidRDefault="002A0EF0" w:rsidP="004B724F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4B724F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生活する歩みなのです。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6C192" id="_x0000_s1027" type="#_x0000_t202" style="position:absolute;margin-left:-20.7pt;margin-top:222pt;width:227.25pt;height:169.7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6CAE3234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私たちは誰にも関わらずに生きていくことはできません。</w:t>
                      </w:r>
                    </w:p>
                    <w:p w14:paraId="71C8EBB9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そして、人と関わるということは、時にぶつかり、傷つき、</w:t>
                      </w:r>
                    </w:p>
                    <w:p w14:paraId="44081BB5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悩むことを避けられないものです。</w:t>
                      </w:r>
                    </w:p>
                    <w:p w14:paraId="061BC034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人間関係に悩んだとき、</w:t>
                      </w:r>
                    </w:p>
                    <w:p w14:paraId="71A94F5F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自分の「ものさし」で人を計ることを一旦やめて、</w:t>
                      </w:r>
                    </w:p>
                    <w:p w14:paraId="0756F078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ご本尊に手を合わせて</w:t>
                      </w:r>
                    </w:p>
                    <w:p w14:paraId="2D53CFEF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仏さまの眼に自らを照らしてみませんか。</w:t>
                      </w:r>
                    </w:p>
                    <w:p w14:paraId="035CE157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ご本尊に手を合わせることは、</w:t>
                      </w:r>
                    </w:p>
                    <w:p w14:paraId="1D3D6E18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仏法を「ものさし」として</w:t>
                      </w:r>
                    </w:p>
                    <w:p w14:paraId="58B55DFE" w14:textId="77777777" w:rsidR="00F23526" w:rsidRPr="004B724F" w:rsidRDefault="002A0EF0" w:rsidP="004B724F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hint="default"/>
                          <w:color w:val="463228"/>
                          <w:sz w:val="17"/>
                          <w:szCs w:val="17"/>
                        </w:rPr>
                      </w:pPr>
                      <w:r w:rsidRPr="004B724F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生活する歩みなのです。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2A0EF0">
        <w:rPr>
          <w:noProof/>
        </w:rPr>
        <w:drawing>
          <wp:anchor distT="152400" distB="152400" distL="152400" distR="152400" simplePos="0" relativeHeight="251659264" behindDoc="0" locked="0" layoutInCell="1" allowOverlap="1" wp14:anchorId="00714E80" wp14:editId="318AE5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1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-0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1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23526"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90BEA" w14:textId="77777777" w:rsidR="002A0EF0" w:rsidRDefault="002A0EF0">
      <w:r>
        <w:separator/>
      </w:r>
    </w:p>
  </w:endnote>
  <w:endnote w:type="continuationSeparator" w:id="0">
    <w:p w14:paraId="64AC79F3" w14:textId="77777777" w:rsidR="002A0EF0" w:rsidRDefault="002A0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体 ミディアム">
    <w:altName w:val="Cambria"/>
    <w:charset w:val="00"/>
    <w:family w:val="roman"/>
    <w:pitch w:val="default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明朝体 デミボールド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F6544" w14:textId="77777777" w:rsidR="002A0EF0" w:rsidRDefault="002A0EF0">
      <w:r>
        <w:separator/>
      </w:r>
    </w:p>
  </w:footnote>
  <w:footnote w:type="continuationSeparator" w:id="0">
    <w:p w14:paraId="60E28BDB" w14:textId="77777777" w:rsidR="002A0EF0" w:rsidRDefault="002A0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526"/>
    <w:rsid w:val="002A0EF0"/>
    <w:rsid w:val="004B724F"/>
    <w:rsid w:val="00DB401B"/>
    <w:rsid w:val="00F2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449957E"/>
  <w15:docId w15:val="{3A4642B0-A27C-41AC-B504-26FDDC77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DB401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B401B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DB401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B401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2022-02-08T07:04:00Z</dcterms:created>
  <dcterms:modified xsi:type="dcterms:W3CDTF">2022-02-08T07:08:00Z</dcterms:modified>
</cp:coreProperties>
</file>